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6B" w:rsidRPr="0000319C" w:rsidRDefault="009C786B">
      <w:pPr>
        <w:pStyle w:val="ConsPlusTitle"/>
        <w:jc w:val="center"/>
        <w:outlineLvl w:val="0"/>
        <w:rPr>
          <w:rFonts w:ascii="Times New Roman" w:hAnsi="Times New Roman" w:cs="Times New Roman"/>
        </w:rPr>
      </w:pPr>
      <w:bookmarkStart w:id="0" w:name="_GoBack"/>
      <w:r w:rsidRPr="0000319C">
        <w:rPr>
          <w:rFonts w:ascii="Times New Roman" w:hAnsi="Times New Roman" w:cs="Times New Roman"/>
        </w:rPr>
        <w:t>ГУБЕРНАТОР РЯЗАНСКОЙ ОБЛАСТИ</w:t>
      </w:r>
    </w:p>
    <w:p w:rsidR="009C786B" w:rsidRPr="0000319C" w:rsidRDefault="009C786B">
      <w:pPr>
        <w:pStyle w:val="ConsPlusTitle"/>
        <w:jc w:val="center"/>
        <w:rPr>
          <w:rFonts w:ascii="Times New Roman" w:hAnsi="Times New Roman" w:cs="Times New Roman"/>
        </w:rPr>
      </w:pP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ПОСТАНОВЛЕНИЕ</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от 4 марта 2013 г. N 13-пг</w:t>
      </w:r>
    </w:p>
    <w:p w:rsidR="009C786B" w:rsidRPr="0000319C" w:rsidRDefault="009C786B">
      <w:pPr>
        <w:pStyle w:val="ConsPlusTitle"/>
        <w:jc w:val="center"/>
        <w:rPr>
          <w:rFonts w:ascii="Times New Roman" w:hAnsi="Times New Roman" w:cs="Times New Roman"/>
        </w:rPr>
      </w:pP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 xml:space="preserve">О СОБЛЮДЕНИИ ЛИЦАМИ, ПОСТУПАЮЩИМИ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РУКОВОДИТЕЛЯ ГОСУДАРСТВЕННОГО УЧРЕЖДЕНИЯ РЯЗАНСКОЙ ОБЛАСТИ,</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И РУКОВОДИТЕЛЯМИ ГОСУДАРСТВЕННЫХ УЧРЕЖДЕНИЙ РЯЗАНСКОЙ</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ОБЛАСТИ ЧАСТИ ЧЕТВЕРТОЙ СТАТЬИ 275 ТРУДОВОГО КОДЕКСА</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РОССИЙСКОЙ ФЕДЕРАЦИИ</w:t>
      </w:r>
    </w:p>
    <w:p w:rsidR="009C786B" w:rsidRPr="0000319C" w:rsidRDefault="009C786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3EA" w:rsidRPr="0000319C">
        <w:tc>
          <w:tcPr>
            <w:tcW w:w="60" w:type="dxa"/>
            <w:tcBorders>
              <w:top w:val="nil"/>
              <w:left w:val="nil"/>
              <w:bottom w:val="nil"/>
              <w:right w:val="nil"/>
            </w:tcBorders>
            <w:shd w:val="clear" w:color="auto" w:fill="CED3F1"/>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Список изменяющих документов</w:t>
            </w:r>
          </w:p>
          <w:p w:rsidR="009C786B" w:rsidRPr="0000319C" w:rsidRDefault="009C786B">
            <w:pPr>
              <w:pStyle w:val="ConsPlusNormal"/>
              <w:jc w:val="center"/>
              <w:rPr>
                <w:rFonts w:ascii="Times New Roman" w:hAnsi="Times New Roman" w:cs="Times New Roman"/>
              </w:rPr>
            </w:pPr>
            <w:proofErr w:type="gramStart"/>
            <w:r w:rsidRPr="0000319C">
              <w:rPr>
                <w:rFonts w:ascii="Times New Roman" w:hAnsi="Times New Roman" w:cs="Times New Roman"/>
              </w:rPr>
              <w:t>(в ред. Постановлений Губернатора Рязанской области</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от 22.01.2015 N 27-пг, 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r>
    </w:tbl>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В соответствии с частью четвертой статьи 275 Трудового кодекса Российской Федерации постановляю:</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 xml:space="preserve">1. Утвердить Положение о представлении лицом, 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 руководителя государственного учреждения Рязанской области, а также руководителем государственного учреждения Рязанской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 xml:space="preserve">2. </w:t>
      </w:r>
      <w:proofErr w:type="gramStart"/>
      <w:r w:rsidRPr="0000319C">
        <w:rPr>
          <w:rFonts w:ascii="Times New Roman" w:hAnsi="Times New Roman" w:cs="Times New Roman"/>
        </w:rPr>
        <w:t>Контроль за</w:t>
      </w:r>
      <w:proofErr w:type="gramEnd"/>
      <w:r w:rsidRPr="0000319C">
        <w:rPr>
          <w:rFonts w:ascii="Times New Roman" w:hAnsi="Times New Roman" w:cs="Times New Roman"/>
        </w:rPr>
        <w:t xml:space="preserve"> исполнением настоящего постановления оставляю за собой.</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(п. 2 в ред. Постановления Губернатора Рязанской области от 30.06.2020 N 83-пг)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Губернатор Рязанской области</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О.И.КОВАЛЕВ</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outlineLvl w:val="0"/>
        <w:rPr>
          <w:rFonts w:ascii="Times New Roman" w:hAnsi="Times New Roman" w:cs="Times New Roman"/>
        </w:rPr>
      </w:pPr>
      <w:r w:rsidRPr="0000319C">
        <w:rPr>
          <w:rFonts w:ascii="Times New Roman" w:hAnsi="Times New Roman" w:cs="Times New Roman"/>
        </w:rPr>
        <w:t>Приложение</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к Постановлению</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Губернатора Рязанской области</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от 4 марта 2013 г. N 13-пг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Title"/>
        <w:jc w:val="center"/>
        <w:rPr>
          <w:rFonts w:ascii="Times New Roman" w:hAnsi="Times New Roman" w:cs="Times New Roman"/>
        </w:rPr>
      </w:pPr>
      <w:bookmarkStart w:id="1" w:name="P32"/>
      <w:bookmarkEnd w:id="1"/>
      <w:r w:rsidRPr="0000319C">
        <w:rPr>
          <w:rFonts w:ascii="Times New Roman" w:hAnsi="Times New Roman" w:cs="Times New Roman"/>
        </w:rPr>
        <w:t>ПОЛОЖЕНИЕ</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 xml:space="preserve">О ПРЕДСТАВЛЕНИИ ЛИЦОМ, 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РУКОВОДИТЕЛЯ ГОСУДАРСТВЕННОГО УЧРЕЖДЕНИЯ РЯЗАНСКОЙ ОБЛАСТИ,</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А ТАКЖЕ РУКОВОДИТЕЛЕМ ГОСУДАРСТВЕННОГО УЧРЕЖДЕНИЯ РЯЗАНСКОЙ</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ОБЛАСТИ СВЕДЕНИЙ О СВОИХ ДОХОДАХ, ОБ ИМУЩЕСТВЕ И</w:t>
      </w:r>
    </w:p>
    <w:p w:rsidR="009C786B" w:rsidRPr="0000319C" w:rsidRDefault="009C786B">
      <w:pPr>
        <w:pStyle w:val="ConsPlusTitle"/>
        <w:jc w:val="center"/>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 И О ДОХОДАХ,</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ОБ ИМУЩЕСТВЕ И ОБЯЗАТЕЛЬСТВАХ ИМУЩЕСТВЕННОГО ХАРАКТЕРА</w:t>
      </w:r>
    </w:p>
    <w:p w:rsidR="009C786B" w:rsidRPr="0000319C" w:rsidRDefault="009C786B">
      <w:pPr>
        <w:pStyle w:val="ConsPlusTitle"/>
        <w:jc w:val="center"/>
        <w:rPr>
          <w:rFonts w:ascii="Times New Roman" w:hAnsi="Times New Roman" w:cs="Times New Roman"/>
        </w:rPr>
      </w:pPr>
      <w:r w:rsidRPr="0000319C">
        <w:rPr>
          <w:rFonts w:ascii="Times New Roman" w:hAnsi="Times New Roman" w:cs="Times New Roman"/>
        </w:rPr>
        <w:t>СУПРУГИ (СУПРУГА) И НЕСОВЕРШЕННОЛЕТНИХ ДЕТЕЙ</w:t>
      </w:r>
    </w:p>
    <w:p w:rsidR="009C786B" w:rsidRPr="0000319C" w:rsidRDefault="009C786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3EA" w:rsidRPr="0000319C">
        <w:tc>
          <w:tcPr>
            <w:tcW w:w="60" w:type="dxa"/>
            <w:tcBorders>
              <w:top w:val="nil"/>
              <w:left w:val="nil"/>
              <w:bottom w:val="nil"/>
              <w:right w:val="nil"/>
            </w:tcBorders>
            <w:shd w:val="clear" w:color="auto" w:fill="CED3F1"/>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Список изменяющих документов</w:t>
            </w:r>
          </w:p>
          <w:p w:rsidR="009C786B" w:rsidRPr="0000319C" w:rsidRDefault="009C786B">
            <w:pPr>
              <w:pStyle w:val="ConsPlusNormal"/>
              <w:jc w:val="center"/>
              <w:rPr>
                <w:rFonts w:ascii="Times New Roman" w:hAnsi="Times New Roman" w:cs="Times New Roman"/>
              </w:rPr>
            </w:pPr>
            <w:proofErr w:type="gramStart"/>
            <w:r w:rsidRPr="0000319C">
              <w:rPr>
                <w:rFonts w:ascii="Times New Roman" w:hAnsi="Times New Roman" w:cs="Times New Roman"/>
              </w:rPr>
              <w:t>(в ред. Постановлений Губернатора Рязанской области</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от 22.01.2015 N 27-пг, 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9C786B" w:rsidRPr="0000319C" w:rsidRDefault="009C786B">
            <w:pPr>
              <w:spacing w:after="1" w:line="0" w:lineRule="atLeast"/>
              <w:rPr>
                <w:rFonts w:ascii="Times New Roman" w:hAnsi="Times New Roman" w:cs="Times New Roman"/>
              </w:rPr>
            </w:pPr>
          </w:p>
        </w:tc>
      </w:tr>
    </w:tbl>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 xml:space="preserve">1. Настоящее Положение устанавливает порядок представления лицом, 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 руководителя государственного учреждения Рязанской области, а также руководителем государственного учреждения Рязанской области сведений о своих доходах, об </w:t>
      </w:r>
      <w:r w:rsidRPr="0000319C">
        <w:rPr>
          <w:rFonts w:ascii="Times New Roman" w:hAnsi="Times New Roman" w:cs="Times New Roman"/>
        </w:rPr>
        <w:lastRenderedPageBreak/>
        <w:t>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(в ред. Постановления Губернатора Рязанской области от 22.01.2015 N 27-пг)</w:t>
      </w:r>
    </w:p>
    <w:p w:rsidR="009C786B" w:rsidRPr="0000319C" w:rsidRDefault="009C786B">
      <w:pPr>
        <w:pStyle w:val="ConsPlusNormal"/>
        <w:spacing w:before="220"/>
        <w:ind w:firstLine="540"/>
        <w:jc w:val="both"/>
        <w:rPr>
          <w:rFonts w:ascii="Times New Roman" w:hAnsi="Times New Roman" w:cs="Times New Roman"/>
        </w:rPr>
      </w:pPr>
      <w:bookmarkStart w:id="2" w:name="P46"/>
      <w:bookmarkEnd w:id="2"/>
      <w:r w:rsidRPr="0000319C">
        <w:rPr>
          <w:rFonts w:ascii="Times New Roman" w:hAnsi="Times New Roman" w:cs="Times New Roman"/>
        </w:rPr>
        <w:t xml:space="preserve">2. </w:t>
      </w:r>
      <w:proofErr w:type="gramStart"/>
      <w:r w:rsidRPr="0000319C">
        <w:rPr>
          <w:rFonts w:ascii="Times New Roman" w:hAnsi="Times New Roman" w:cs="Times New Roman"/>
        </w:rPr>
        <w:t>Лицо, поступающее на должность руководителя государственного учреждения Рязанской области,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Рязанской области, сведения об имуществе, принадлежащем</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Рязанской области,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документов для поступления на работу на должность руководителя государственного учреждения Рязанской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Рязанской области, по форме справки, утвержденной Указом Президента Российской Федерации от 23.06.2014 N</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(в ред. Постановлений Губернатора Рязанской области от 22.01.2015 N 27-пг, от 30.06.2020 N 83-пг)</w:t>
      </w:r>
    </w:p>
    <w:p w:rsidR="009C786B" w:rsidRPr="0000319C" w:rsidRDefault="009C786B">
      <w:pPr>
        <w:pStyle w:val="ConsPlusNormal"/>
        <w:spacing w:before="220"/>
        <w:ind w:firstLine="540"/>
        <w:jc w:val="both"/>
        <w:rPr>
          <w:rFonts w:ascii="Times New Roman" w:hAnsi="Times New Roman" w:cs="Times New Roman"/>
        </w:rPr>
      </w:pPr>
      <w:bookmarkStart w:id="3" w:name="P48"/>
      <w:bookmarkEnd w:id="3"/>
      <w:r w:rsidRPr="0000319C">
        <w:rPr>
          <w:rFonts w:ascii="Times New Roman" w:hAnsi="Times New Roman" w:cs="Times New Roman"/>
        </w:rPr>
        <w:t xml:space="preserve">3. </w:t>
      </w:r>
      <w:proofErr w:type="gramStart"/>
      <w:r w:rsidRPr="0000319C">
        <w:rPr>
          <w:rFonts w:ascii="Times New Roman" w:hAnsi="Times New Roman" w:cs="Times New Roman"/>
        </w:rPr>
        <w:t>Руководитель государственного учреждения Рязанской области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w:t>
      </w:r>
      <w:proofErr w:type="gramEnd"/>
      <w:r w:rsidRPr="0000319C">
        <w:rPr>
          <w:rFonts w:ascii="Times New Roman" w:hAnsi="Times New Roman" w:cs="Times New Roman"/>
        </w:rPr>
        <w:t xml:space="preserve"> "Интернет".</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(в ред. Постановлений Губернатора Рязанской области от 22.01.2015 N 27-пг, от 30.06.2020 N 83-пг)</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4. Сведения, предусмотренные пунктами 2 и 3 настоящего Положения, представляются в уполномоченное структурное подразделение работодателя.</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5. В случае</w:t>
      </w:r>
      <w:proofErr w:type="gramStart"/>
      <w:r w:rsidRPr="0000319C">
        <w:rPr>
          <w:rFonts w:ascii="Times New Roman" w:hAnsi="Times New Roman" w:cs="Times New Roman"/>
        </w:rPr>
        <w:t>,</w:t>
      </w:r>
      <w:proofErr w:type="gramEnd"/>
      <w:r w:rsidRPr="0000319C">
        <w:rPr>
          <w:rFonts w:ascii="Times New Roman" w:hAnsi="Times New Roman" w:cs="Times New Roman"/>
        </w:rPr>
        <w:t xml:space="preserve"> если руководитель государственного учреждения Рязанской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w:t>
      </w:r>
      <w:r w:rsidRPr="0000319C">
        <w:rPr>
          <w:rFonts w:ascii="Times New Roman" w:hAnsi="Times New Roman" w:cs="Times New Roman"/>
        </w:rPr>
        <w:lastRenderedPageBreak/>
        <w:t>он вправе представить уточненные сведения в течение одного месяца после окончания срока, указанного в пункте 3 настоящего Положения.</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(в ред. Постановления Губернатора Рязанской области от 22.01.2015 N 27-пг)</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В случае</w:t>
      </w:r>
      <w:proofErr w:type="gramStart"/>
      <w:r w:rsidRPr="0000319C">
        <w:rPr>
          <w:rFonts w:ascii="Times New Roman" w:hAnsi="Times New Roman" w:cs="Times New Roman"/>
        </w:rPr>
        <w:t>,</w:t>
      </w:r>
      <w:proofErr w:type="gramEnd"/>
      <w:r w:rsidRPr="0000319C">
        <w:rPr>
          <w:rFonts w:ascii="Times New Roman" w:hAnsi="Times New Roman" w:cs="Times New Roman"/>
        </w:rPr>
        <w:t xml:space="preserve"> если лицо, поступающее на должность руководителя государственного учреждения Рязанской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(абзац введен Постановлением Губернатора Рязанской области от 22.01.2015 N 27-пг)</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 xml:space="preserve">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 руководителя государственного учреждения Рязанской области, а также руководителем государственного учреждения Рязанской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Эти сведения представляются руководителю государственного органа Рязанской области и другим должностным лицам государственного органа Рязанской области, наделенным полномочиями назначать на должность и освобождать от должности руководителя государственного учреждения Рязанской области.</w:t>
      </w:r>
    </w:p>
    <w:p w:rsidR="009C786B" w:rsidRPr="0000319C" w:rsidRDefault="009C786B">
      <w:pPr>
        <w:pStyle w:val="ConsPlusNormal"/>
        <w:spacing w:before="220"/>
        <w:ind w:firstLine="540"/>
        <w:jc w:val="both"/>
        <w:rPr>
          <w:rFonts w:ascii="Times New Roman" w:hAnsi="Times New Roman" w:cs="Times New Roman"/>
        </w:rPr>
      </w:pPr>
      <w:r w:rsidRPr="0000319C">
        <w:rPr>
          <w:rFonts w:ascii="Times New Roman" w:hAnsi="Times New Roman" w:cs="Times New Roman"/>
        </w:rPr>
        <w:t xml:space="preserve">7. </w:t>
      </w:r>
      <w:proofErr w:type="gramStart"/>
      <w:r w:rsidRPr="0000319C">
        <w:rPr>
          <w:rFonts w:ascii="Times New Roman" w:hAnsi="Times New Roman" w:cs="Times New Roman"/>
        </w:rPr>
        <w:t>Сведения о доходах, об имуществе и обязательствах имущественного характера, представленные руководителем государственного учреждения Рязанской области, размещаются в информационно-телекоммуникационной сети "Интернет" на официальном сайте органа, осуществляющего функции и полномочия учредителя государственного учреждения Рязанской области, или по его решению - на официальном сайте государственного учреждения Рязанской области и предоставляются для опубликования общероссийским средствам массовой информации в соответствии с Постановлением Губернатора Рязанской области от</w:t>
      </w:r>
      <w:proofErr w:type="gramEnd"/>
      <w:r w:rsidRPr="0000319C">
        <w:rPr>
          <w:rFonts w:ascii="Times New Roman" w:hAnsi="Times New Roman" w:cs="Times New Roman"/>
        </w:rPr>
        <w:t xml:space="preserve"> </w:t>
      </w:r>
      <w:proofErr w:type="gramStart"/>
      <w:r w:rsidRPr="0000319C">
        <w:rPr>
          <w:rFonts w:ascii="Times New Roman" w:hAnsi="Times New Roman" w:cs="Times New Roman"/>
        </w:rPr>
        <w:t>27.03.2014 N 34-пг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Рязанской области, государственных гражданских служащих Рязанской области, руководителей государственных учреждений Рязанской области и их супруг (супругов) и несовершеннолетних детей в информационно-телекоммуникационной сети "Интернет" на официальных сайтах государственных органов Рязанской области и предоставления этих сведений общероссийским средствам массовой информации для</w:t>
      </w:r>
      <w:proofErr w:type="gramEnd"/>
      <w:r w:rsidRPr="0000319C">
        <w:rPr>
          <w:rFonts w:ascii="Times New Roman" w:hAnsi="Times New Roman" w:cs="Times New Roman"/>
        </w:rPr>
        <w:t xml:space="preserve"> опубликования".</w:t>
      </w:r>
    </w:p>
    <w:p w:rsidR="009C786B" w:rsidRPr="0000319C" w:rsidRDefault="009C786B">
      <w:pPr>
        <w:pStyle w:val="ConsPlusNormal"/>
        <w:jc w:val="both"/>
        <w:rPr>
          <w:rFonts w:ascii="Times New Roman" w:hAnsi="Times New Roman" w:cs="Times New Roman"/>
        </w:rPr>
      </w:pPr>
      <w:r w:rsidRPr="0000319C">
        <w:rPr>
          <w:rFonts w:ascii="Times New Roman" w:hAnsi="Times New Roman" w:cs="Times New Roman"/>
        </w:rPr>
        <w:t xml:space="preserve">(п. 7 </w:t>
      </w:r>
      <w:proofErr w:type="gramStart"/>
      <w:r w:rsidRPr="0000319C">
        <w:rPr>
          <w:rFonts w:ascii="Times New Roman" w:hAnsi="Times New Roman" w:cs="Times New Roman"/>
        </w:rPr>
        <w:t>введен</w:t>
      </w:r>
      <w:proofErr w:type="gramEnd"/>
      <w:r w:rsidRPr="0000319C">
        <w:rPr>
          <w:rFonts w:ascii="Times New Roman" w:hAnsi="Times New Roman" w:cs="Times New Roman"/>
        </w:rPr>
        <w:t xml:space="preserve"> Постановлением Губернатора Рязанской области от 22.01.2015 N 27-пг)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outlineLvl w:val="1"/>
        <w:rPr>
          <w:rFonts w:ascii="Times New Roman" w:hAnsi="Times New Roman" w:cs="Times New Roman"/>
        </w:rPr>
      </w:pPr>
      <w:r w:rsidRPr="0000319C">
        <w:rPr>
          <w:rFonts w:ascii="Times New Roman" w:hAnsi="Times New Roman" w:cs="Times New Roman"/>
        </w:rPr>
        <w:t>Приложение N 1</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к Положению</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о представлении лицом, поступающим </w:t>
      </w:r>
      <w:proofErr w:type="gramStart"/>
      <w:r w:rsidRPr="0000319C">
        <w:rPr>
          <w:rFonts w:ascii="Times New Roman" w:hAnsi="Times New Roman" w:cs="Times New Roman"/>
        </w:rPr>
        <w:t>на</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работу на должность руководителя</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государственного учреждения Рязанской</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области, а также руководителем</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государственного учреждения Рязанской</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области сведений о своих доходах, </w:t>
      </w:r>
      <w:proofErr w:type="gramStart"/>
      <w:r w:rsidRPr="0000319C">
        <w:rPr>
          <w:rFonts w:ascii="Times New Roman" w:hAnsi="Times New Roman" w:cs="Times New Roman"/>
        </w:rPr>
        <w:t>об</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имуществе и обязательствах </w:t>
      </w:r>
      <w:proofErr w:type="gramStart"/>
      <w:r w:rsidRPr="0000319C">
        <w:rPr>
          <w:rFonts w:ascii="Times New Roman" w:hAnsi="Times New Roman" w:cs="Times New Roman"/>
        </w:rPr>
        <w:t>имущественного</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характера и о доходах, об имуществе</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и </w:t>
      </w: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супруги (супруга) и несовершеннолетних детей</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СПРАВКА</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lastRenderedPageBreak/>
        <w:t xml:space="preserve">о доходах, об имуществе и обязательствах </w:t>
      </w:r>
      <w:proofErr w:type="gramStart"/>
      <w:r w:rsidRPr="0000319C">
        <w:rPr>
          <w:rFonts w:ascii="Times New Roman" w:hAnsi="Times New Roman" w:cs="Times New Roman"/>
        </w:rPr>
        <w:t>имущественного</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 xml:space="preserve">характера лица, поступающего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руководителя государственного учреждения Рязанской области</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Утратила силу. - Постановление Губернатора Рязанской области от 22.01.2015 N 27-пг.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outlineLvl w:val="1"/>
        <w:rPr>
          <w:rFonts w:ascii="Times New Roman" w:hAnsi="Times New Roman" w:cs="Times New Roman"/>
        </w:rPr>
      </w:pPr>
      <w:r w:rsidRPr="0000319C">
        <w:rPr>
          <w:rFonts w:ascii="Times New Roman" w:hAnsi="Times New Roman" w:cs="Times New Roman"/>
        </w:rPr>
        <w:t>Приложение N 2</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к Положению</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 представлении лицом,</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руководителя государственного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а также</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руководителем </w:t>
      </w:r>
      <w:proofErr w:type="gramStart"/>
      <w:r w:rsidRPr="0000319C">
        <w:rPr>
          <w:rFonts w:ascii="Times New Roman" w:hAnsi="Times New Roman" w:cs="Times New Roman"/>
        </w:rPr>
        <w:t>государственного</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сведений 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своих </w:t>
      </w:r>
      <w:proofErr w:type="gramStart"/>
      <w:r w:rsidRPr="0000319C">
        <w:rPr>
          <w:rFonts w:ascii="Times New Roman" w:hAnsi="Times New Roman" w:cs="Times New Roman"/>
        </w:rPr>
        <w:t>доходах</w:t>
      </w:r>
      <w:proofErr w:type="gramEnd"/>
      <w:r w:rsidRPr="0000319C">
        <w:rPr>
          <w:rFonts w:ascii="Times New Roman" w:hAnsi="Times New Roman" w:cs="Times New Roman"/>
        </w:rPr>
        <w:t>, об имуществе и</w:t>
      </w:r>
    </w:p>
    <w:p w:rsidR="009C786B" w:rsidRPr="0000319C" w:rsidRDefault="009C786B">
      <w:pPr>
        <w:pStyle w:val="ConsPlusNormal"/>
        <w:jc w:val="right"/>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и о доходах, об имуществе и обязательствах</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имущественного характера супруги (супруга)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и несовершеннолетних детей</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СПРАВКА</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 xml:space="preserve">о доходах, об имуществе и обязательствах </w:t>
      </w:r>
      <w:proofErr w:type="gramStart"/>
      <w:r w:rsidRPr="0000319C">
        <w:rPr>
          <w:rFonts w:ascii="Times New Roman" w:hAnsi="Times New Roman" w:cs="Times New Roman"/>
        </w:rPr>
        <w:t>имущественного</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характера супруги (супруга) и несовершеннолетних детей</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 xml:space="preserve">лица, поступающего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 руководителя</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государственного учреждения Рязанской области</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Утратила силу. - Постановление Губернатора Рязанской области от 22.01.2015 N 27-пг.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outlineLvl w:val="1"/>
        <w:rPr>
          <w:rFonts w:ascii="Times New Roman" w:hAnsi="Times New Roman" w:cs="Times New Roman"/>
        </w:rPr>
      </w:pPr>
      <w:r w:rsidRPr="0000319C">
        <w:rPr>
          <w:rFonts w:ascii="Times New Roman" w:hAnsi="Times New Roman" w:cs="Times New Roman"/>
        </w:rPr>
        <w:t>Приложение N 3</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к Положению</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 представлении лицом,</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руководителя государственного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а также</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руководителем </w:t>
      </w:r>
      <w:proofErr w:type="gramStart"/>
      <w:r w:rsidRPr="0000319C">
        <w:rPr>
          <w:rFonts w:ascii="Times New Roman" w:hAnsi="Times New Roman" w:cs="Times New Roman"/>
        </w:rPr>
        <w:t>государственного</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сведений 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своих </w:t>
      </w:r>
      <w:proofErr w:type="gramStart"/>
      <w:r w:rsidRPr="0000319C">
        <w:rPr>
          <w:rFonts w:ascii="Times New Roman" w:hAnsi="Times New Roman" w:cs="Times New Roman"/>
        </w:rPr>
        <w:t>доходах</w:t>
      </w:r>
      <w:proofErr w:type="gramEnd"/>
      <w:r w:rsidRPr="0000319C">
        <w:rPr>
          <w:rFonts w:ascii="Times New Roman" w:hAnsi="Times New Roman" w:cs="Times New Roman"/>
        </w:rPr>
        <w:t>, об имуществе и</w:t>
      </w:r>
    </w:p>
    <w:p w:rsidR="009C786B" w:rsidRPr="0000319C" w:rsidRDefault="009C786B">
      <w:pPr>
        <w:pStyle w:val="ConsPlusNormal"/>
        <w:jc w:val="right"/>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и о доходах, об имуществе и</w:t>
      </w:r>
    </w:p>
    <w:p w:rsidR="009C786B" w:rsidRPr="0000319C" w:rsidRDefault="009C786B">
      <w:pPr>
        <w:pStyle w:val="ConsPlusNormal"/>
        <w:jc w:val="right"/>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супруги (супруга) и несовершеннолетних детей</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СПРАВКА</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 xml:space="preserve">о доходах, об имуществе и обязательствах </w:t>
      </w:r>
      <w:proofErr w:type="gramStart"/>
      <w:r w:rsidRPr="0000319C">
        <w:rPr>
          <w:rFonts w:ascii="Times New Roman" w:hAnsi="Times New Roman" w:cs="Times New Roman"/>
        </w:rPr>
        <w:t>имущественного</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характера руководителя государственного</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учреждения Рязанской области</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Утратила силу. - Постановление Губернатора Рязанской области от 22.01.2015 N 27-пг.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right"/>
        <w:outlineLvl w:val="1"/>
        <w:rPr>
          <w:rFonts w:ascii="Times New Roman" w:hAnsi="Times New Roman" w:cs="Times New Roman"/>
        </w:rPr>
      </w:pPr>
      <w:r w:rsidRPr="0000319C">
        <w:rPr>
          <w:rFonts w:ascii="Times New Roman" w:hAnsi="Times New Roman" w:cs="Times New Roman"/>
        </w:rPr>
        <w:t>Приложение N 4</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к Положению</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о представлении лицом,</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поступающим на </w:t>
      </w:r>
      <w:proofErr w:type="gramStart"/>
      <w:r w:rsidRPr="0000319C">
        <w:rPr>
          <w:rFonts w:ascii="Times New Roman" w:hAnsi="Times New Roman" w:cs="Times New Roman"/>
        </w:rPr>
        <w:t>работу</w:t>
      </w:r>
      <w:proofErr w:type="gramEnd"/>
      <w:r w:rsidRPr="0000319C">
        <w:rPr>
          <w:rFonts w:ascii="Times New Roman" w:hAnsi="Times New Roman" w:cs="Times New Roman"/>
        </w:rPr>
        <w:t xml:space="preserve"> на должность</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руководителя государственного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а также</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руководителем </w:t>
      </w:r>
      <w:proofErr w:type="gramStart"/>
      <w:r w:rsidRPr="0000319C">
        <w:rPr>
          <w:rFonts w:ascii="Times New Roman" w:hAnsi="Times New Roman" w:cs="Times New Roman"/>
        </w:rPr>
        <w:t>государственного</w:t>
      </w:r>
      <w:proofErr w:type="gramEnd"/>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учреждения Рязанской области сведений о</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 xml:space="preserve">своих </w:t>
      </w:r>
      <w:proofErr w:type="gramStart"/>
      <w:r w:rsidRPr="0000319C">
        <w:rPr>
          <w:rFonts w:ascii="Times New Roman" w:hAnsi="Times New Roman" w:cs="Times New Roman"/>
        </w:rPr>
        <w:t>доходах</w:t>
      </w:r>
      <w:proofErr w:type="gramEnd"/>
      <w:r w:rsidRPr="0000319C">
        <w:rPr>
          <w:rFonts w:ascii="Times New Roman" w:hAnsi="Times New Roman" w:cs="Times New Roman"/>
        </w:rPr>
        <w:t>, об имуществе и</w:t>
      </w:r>
    </w:p>
    <w:p w:rsidR="009C786B" w:rsidRPr="0000319C" w:rsidRDefault="009C786B">
      <w:pPr>
        <w:pStyle w:val="ConsPlusNormal"/>
        <w:jc w:val="right"/>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и о доходах, об имуществе и</w:t>
      </w:r>
    </w:p>
    <w:p w:rsidR="009C786B" w:rsidRPr="0000319C" w:rsidRDefault="009C786B">
      <w:pPr>
        <w:pStyle w:val="ConsPlusNormal"/>
        <w:jc w:val="right"/>
        <w:rPr>
          <w:rFonts w:ascii="Times New Roman" w:hAnsi="Times New Roman" w:cs="Times New Roman"/>
        </w:rPr>
      </w:pPr>
      <w:proofErr w:type="gramStart"/>
      <w:r w:rsidRPr="0000319C">
        <w:rPr>
          <w:rFonts w:ascii="Times New Roman" w:hAnsi="Times New Roman" w:cs="Times New Roman"/>
        </w:rPr>
        <w:t>обязательствах</w:t>
      </w:r>
      <w:proofErr w:type="gramEnd"/>
      <w:r w:rsidRPr="0000319C">
        <w:rPr>
          <w:rFonts w:ascii="Times New Roman" w:hAnsi="Times New Roman" w:cs="Times New Roman"/>
        </w:rPr>
        <w:t xml:space="preserve"> имущественного характера</w:t>
      </w:r>
    </w:p>
    <w:p w:rsidR="009C786B" w:rsidRPr="0000319C" w:rsidRDefault="009C786B">
      <w:pPr>
        <w:pStyle w:val="ConsPlusNormal"/>
        <w:jc w:val="right"/>
        <w:rPr>
          <w:rFonts w:ascii="Times New Roman" w:hAnsi="Times New Roman" w:cs="Times New Roman"/>
        </w:rPr>
      </w:pPr>
      <w:r w:rsidRPr="0000319C">
        <w:rPr>
          <w:rFonts w:ascii="Times New Roman" w:hAnsi="Times New Roman" w:cs="Times New Roman"/>
        </w:rPr>
        <w:t>супруги (супруга) и несовершеннолетних детей</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СПРАВКА</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 xml:space="preserve">о доходах, об имуществе и обязательствах </w:t>
      </w:r>
      <w:proofErr w:type="gramStart"/>
      <w:r w:rsidRPr="0000319C">
        <w:rPr>
          <w:rFonts w:ascii="Times New Roman" w:hAnsi="Times New Roman" w:cs="Times New Roman"/>
        </w:rPr>
        <w:t>имущественного</w:t>
      </w:r>
      <w:proofErr w:type="gramEnd"/>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характера супруги (супруга) и несовершеннолетних</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детей руководителя государственного</w:t>
      </w:r>
    </w:p>
    <w:p w:rsidR="009C786B" w:rsidRPr="0000319C" w:rsidRDefault="009C786B">
      <w:pPr>
        <w:pStyle w:val="ConsPlusNormal"/>
        <w:jc w:val="center"/>
        <w:rPr>
          <w:rFonts w:ascii="Times New Roman" w:hAnsi="Times New Roman" w:cs="Times New Roman"/>
        </w:rPr>
      </w:pPr>
      <w:r w:rsidRPr="0000319C">
        <w:rPr>
          <w:rFonts w:ascii="Times New Roman" w:hAnsi="Times New Roman" w:cs="Times New Roman"/>
        </w:rPr>
        <w:t>учреждения Рязанской области</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ind w:firstLine="540"/>
        <w:jc w:val="both"/>
        <w:rPr>
          <w:rFonts w:ascii="Times New Roman" w:hAnsi="Times New Roman" w:cs="Times New Roman"/>
        </w:rPr>
      </w:pPr>
      <w:r w:rsidRPr="0000319C">
        <w:rPr>
          <w:rFonts w:ascii="Times New Roman" w:hAnsi="Times New Roman" w:cs="Times New Roman"/>
        </w:rPr>
        <w:t>Утратила силу. - Постановление Губернатора Рязанской области от 22.01.2015 N 27-пг.</w:t>
      </w: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jc w:val="both"/>
        <w:rPr>
          <w:rFonts w:ascii="Times New Roman" w:hAnsi="Times New Roman" w:cs="Times New Roman"/>
        </w:rPr>
      </w:pPr>
    </w:p>
    <w:p w:rsidR="009C786B" w:rsidRPr="0000319C" w:rsidRDefault="009C786B">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00319C" w:rsidRDefault="003D12B9">
      <w:pPr>
        <w:rPr>
          <w:rFonts w:ascii="Times New Roman" w:hAnsi="Times New Roman" w:cs="Times New Roman"/>
        </w:rPr>
      </w:pPr>
    </w:p>
    <w:sectPr w:rsidR="003D12B9" w:rsidRPr="0000319C" w:rsidSect="0072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6B"/>
    <w:rsid w:val="0000319C"/>
    <w:rsid w:val="003D12B9"/>
    <w:rsid w:val="004413EA"/>
    <w:rsid w:val="009C786B"/>
    <w:rsid w:val="00AE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7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78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7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78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2022-05-05T08:52:00Z</dcterms:created>
  <dcterms:modified xsi:type="dcterms:W3CDTF">2022-05-16T07:23:00Z</dcterms:modified>
</cp:coreProperties>
</file>